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F5C67A" w14:textId="53D3AB9C" w:rsidR="00814FA1" w:rsidRPr="004A1B7F" w:rsidRDefault="00B107B7" w:rsidP="004A1B7F">
      <w:pPr>
        <w:pStyle w:val="2"/>
        <w:spacing w:line="480" w:lineRule="auto"/>
        <w:rPr>
          <w:rFonts w:ascii="David" w:hAnsi="David"/>
          <w:sz w:val="28"/>
          <w:szCs w:val="28"/>
          <w:rtl/>
        </w:rPr>
      </w:pPr>
      <w:bookmarkStart w:id="0" w:name="_Ref263083897"/>
      <w:r w:rsidRPr="004A1B7F">
        <w:rPr>
          <w:rFonts w:ascii="David" w:hAnsi="David"/>
          <w:sz w:val="28"/>
          <w:szCs w:val="28"/>
          <w:rtl/>
        </w:rPr>
        <w:t xml:space="preserve">מכרז פומבי מס' </w:t>
      </w:r>
      <w:bookmarkStart w:id="1" w:name="_Toc485304910"/>
      <w:r w:rsidR="007501CF" w:rsidRPr="004A1B7F">
        <w:rPr>
          <w:rFonts w:ascii="David" w:hAnsi="David" w:hint="cs"/>
          <w:sz w:val="28"/>
          <w:szCs w:val="28"/>
          <w:rtl/>
        </w:rPr>
        <w:t>9</w:t>
      </w:r>
      <w:r w:rsidR="00B653A0" w:rsidRPr="004A1B7F">
        <w:rPr>
          <w:rFonts w:ascii="David" w:hAnsi="David"/>
          <w:sz w:val="28"/>
          <w:szCs w:val="28"/>
          <w:rtl/>
        </w:rPr>
        <w:t>/</w:t>
      </w:r>
      <w:r w:rsidR="00A117FB" w:rsidRPr="004A1B7F">
        <w:rPr>
          <w:rFonts w:ascii="David" w:hAnsi="David"/>
          <w:sz w:val="28"/>
          <w:szCs w:val="28"/>
          <w:rtl/>
        </w:rPr>
        <w:t>2019</w:t>
      </w:r>
      <w:r w:rsidR="00814FA1" w:rsidRPr="004A1B7F">
        <w:rPr>
          <w:rFonts w:ascii="David" w:hAnsi="David"/>
          <w:sz w:val="28"/>
          <w:szCs w:val="28"/>
          <w:rtl/>
        </w:rPr>
        <w:t xml:space="preserve"> </w:t>
      </w:r>
      <w:bookmarkEnd w:id="1"/>
      <w:r w:rsidR="00A117FB" w:rsidRPr="004A1B7F">
        <w:rPr>
          <w:rFonts w:ascii="David" w:hAnsi="David"/>
          <w:sz w:val="28"/>
          <w:szCs w:val="28"/>
          <w:rtl/>
        </w:rPr>
        <w:t>לניהול רכש הספריות הציבוריות</w:t>
      </w:r>
      <w:r w:rsidR="000E448B" w:rsidRPr="004A1B7F">
        <w:rPr>
          <w:rFonts w:ascii="David" w:hAnsi="David" w:hint="cs"/>
          <w:sz w:val="28"/>
          <w:szCs w:val="28"/>
          <w:rtl/>
        </w:rPr>
        <w:t xml:space="preserve"> - עדכון</w:t>
      </w:r>
    </w:p>
    <w:p w14:paraId="7A6B55FC" w14:textId="76C81A78" w:rsidR="000E448B" w:rsidRPr="000E448B" w:rsidRDefault="000E448B" w:rsidP="004A1B7F">
      <w:pPr>
        <w:pStyle w:val="a3"/>
        <w:spacing w:after="120" w:line="480" w:lineRule="auto"/>
        <w:ind w:left="283"/>
        <w:contextualSpacing/>
        <w:rPr>
          <w:rFonts w:ascii="David" w:eastAsiaTheme="minorHAnsi" w:hAnsi="David"/>
          <w:lang w:eastAsia="en-US"/>
        </w:rPr>
      </w:pPr>
      <w:r>
        <w:rPr>
          <w:rFonts w:ascii="David" w:eastAsiaTheme="minorHAnsi" w:hAnsi="David" w:hint="cs"/>
          <w:rtl/>
          <w:lang w:eastAsia="en-US"/>
        </w:rPr>
        <w:t xml:space="preserve">בהמשך לפניות שקיבל המשרד בנושאים שונים הנוגעים למכרז פומבי מס' </w:t>
      </w:r>
      <w:r w:rsidRPr="000E448B">
        <w:rPr>
          <w:rFonts w:ascii="David" w:eastAsiaTheme="minorHAnsi" w:hAnsi="David"/>
          <w:rtl/>
          <w:lang w:eastAsia="en-US"/>
        </w:rPr>
        <w:t>9/2019 לניהול רכש הספריות הציבוריות</w:t>
      </w:r>
      <w:r>
        <w:rPr>
          <w:rFonts w:ascii="David" w:eastAsiaTheme="minorHAnsi" w:hAnsi="David" w:hint="cs"/>
          <w:rtl/>
          <w:lang w:eastAsia="en-US"/>
        </w:rPr>
        <w:t>, מבקש המשרד לעדכן כדלהלן:</w:t>
      </w:r>
    </w:p>
    <w:bookmarkEnd w:id="0"/>
    <w:p w14:paraId="43BD77E1" w14:textId="513A5CEA" w:rsidR="000E448B" w:rsidRDefault="000E448B" w:rsidP="004A1B7F">
      <w:pPr>
        <w:pStyle w:val="a3"/>
        <w:widowControl w:val="0"/>
        <w:numPr>
          <w:ilvl w:val="0"/>
          <w:numId w:val="25"/>
        </w:numPr>
        <w:spacing w:after="120" w:line="480" w:lineRule="auto"/>
        <w:contextualSpacing/>
        <w:rPr>
          <w:rFonts w:ascii="David" w:hAnsi="David"/>
        </w:rPr>
      </w:pPr>
      <w:r w:rsidRPr="004A1B7F">
        <w:rPr>
          <w:rFonts w:ascii="David" w:hAnsi="David" w:hint="cs"/>
          <w:u w:val="single"/>
          <w:rtl/>
        </w:rPr>
        <w:t>לעניין אספקת המערכת הממוחשבת</w:t>
      </w:r>
      <w:r>
        <w:rPr>
          <w:rFonts w:ascii="David" w:hAnsi="David" w:hint="cs"/>
          <w:rtl/>
        </w:rPr>
        <w:t>:</w:t>
      </w:r>
    </w:p>
    <w:p w14:paraId="470B5BDE" w14:textId="2DE5DD6B" w:rsidR="000E448B" w:rsidRDefault="000E448B" w:rsidP="004A1B7F">
      <w:pPr>
        <w:pStyle w:val="a3"/>
        <w:widowControl w:val="0"/>
        <w:spacing w:after="120" w:line="480" w:lineRule="auto"/>
        <w:contextualSpacing/>
        <w:rPr>
          <w:rFonts w:ascii="David" w:hAnsi="David"/>
          <w:rtl/>
        </w:rPr>
      </w:pPr>
      <w:r>
        <w:rPr>
          <w:rFonts w:ascii="David" w:hAnsi="David" w:hint="cs"/>
          <w:rtl/>
        </w:rPr>
        <w:t xml:space="preserve">סעיף 4.2 למסמכי המכרז קובע כי </w:t>
      </w:r>
      <w:r w:rsidRPr="000E448B">
        <w:rPr>
          <w:rFonts w:ascii="David" w:hAnsi="David"/>
          <w:rtl/>
        </w:rPr>
        <w:t>המציע שיזכה במכרז יידרש להעמיד את המערכת מוכנה לפעולה בתוך שלושה חודשים לכל היותר מיום חתימה על הסכם ההתקשרות עם המשרד</w:t>
      </w:r>
      <w:r>
        <w:rPr>
          <w:rFonts w:ascii="David" w:hAnsi="David" w:hint="cs"/>
          <w:rtl/>
        </w:rPr>
        <w:t>.</w:t>
      </w:r>
    </w:p>
    <w:p w14:paraId="0355BC91" w14:textId="77777777" w:rsidR="000E448B" w:rsidRDefault="000E448B" w:rsidP="004A1B7F">
      <w:pPr>
        <w:pStyle w:val="a3"/>
        <w:widowControl w:val="0"/>
        <w:spacing w:after="120" w:line="480" w:lineRule="auto"/>
        <w:contextualSpacing/>
        <w:rPr>
          <w:rFonts w:ascii="David" w:hAnsi="David"/>
          <w:rtl/>
        </w:rPr>
      </w:pPr>
      <w:r>
        <w:rPr>
          <w:rFonts w:ascii="David" w:hAnsi="David" w:hint="cs"/>
          <w:rtl/>
        </w:rPr>
        <w:t>דרישה זו נותרה ללא שינוי גם לאחר דיון בשאלות ההבהרה (ראה שאלה מס' 12 במסמך המענה לשאלות שפרסם המשרד).</w:t>
      </w:r>
    </w:p>
    <w:p w14:paraId="112532F2" w14:textId="77777777" w:rsidR="000E448B" w:rsidRDefault="000E448B" w:rsidP="004A1B7F">
      <w:pPr>
        <w:pStyle w:val="a3"/>
        <w:widowControl w:val="0"/>
        <w:spacing w:after="120" w:line="480" w:lineRule="auto"/>
        <w:contextualSpacing/>
        <w:rPr>
          <w:rFonts w:ascii="David" w:hAnsi="David"/>
          <w:rtl/>
        </w:rPr>
      </w:pPr>
      <w:r>
        <w:rPr>
          <w:rFonts w:ascii="David" w:hAnsi="David" w:hint="cs"/>
          <w:rtl/>
        </w:rPr>
        <w:t>לאור פניות נוספות קיים המשרד דיון נוסף בו הוחלט כי הדרישה תשתנה:</w:t>
      </w:r>
    </w:p>
    <w:p w14:paraId="1F3E2388" w14:textId="2B3B8785" w:rsidR="000E448B" w:rsidRPr="00A85D98" w:rsidRDefault="000E448B" w:rsidP="004A1B7F">
      <w:pPr>
        <w:pStyle w:val="a3"/>
        <w:widowControl w:val="0"/>
        <w:spacing w:after="120" w:line="480" w:lineRule="auto"/>
        <w:contextualSpacing/>
        <w:rPr>
          <w:rFonts w:ascii="David" w:hAnsi="David"/>
          <w:b/>
          <w:bCs/>
          <w:rtl/>
        </w:rPr>
      </w:pPr>
      <w:r w:rsidRPr="00A85D98">
        <w:rPr>
          <w:rFonts w:ascii="David" w:hAnsi="David" w:hint="cs"/>
          <w:b/>
          <w:bCs/>
          <w:rtl/>
        </w:rPr>
        <w:t xml:space="preserve">הדרישה העדכנית הינה:  </w:t>
      </w:r>
      <w:r w:rsidRPr="00A85D98">
        <w:rPr>
          <w:rFonts w:ascii="David" w:hAnsi="David"/>
          <w:b/>
          <w:bCs/>
          <w:rtl/>
        </w:rPr>
        <w:t xml:space="preserve">המציע שיזכה במכרז יידרש להעמיד את המערכת מוכנה לפעולה </w:t>
      </w:r>
      <w:r w:rsidRPr="00A85D98">
        <w:rPr>
          <w:rFonts w:ascii="David" w:hAnsi="David"/>
          <w:b/>
          <w:bCs/>
          <w:u w:val="single"/>
          <w:rtl/>
        </w:rPr>
        <w:t xml:space="preserve">בתוך </w:t>
      </w:r>
      <w:r w:rsidRPr="00A85D98">
        <w:rPr>
          <w:rFonts w:ascii="David" w:hAnsi="David" w:hint="cs"/>
          <w:b/>
          <w:bCs/>
          <w:u w:val="single"/>
          <w:rtl/>
        </w:rPr>
        <w:t>שישה חודשים</w:t>
      </w:r>
      <w:r w:rsidRPr="00A85D98">
        <w:rPr>
          <w:rFonts w:ascii="David" w:hAnsi="David"/>
          <w:b/>
          <w:bCs/>
          <w:u w:val="single"/>
          <w:rtl/>
        </w:rPr>
        <w:t xml:space="preserve"> לכל היותר מיום חתימה על הסכם ההתקשרות עם המשרד</w:t>
      </w:r>
      <w:r w:rsidRPr="00A85D98">
        <w:rPr>
          <w:rFonts w:ascii="David" w:hAnsi="David" w:hint="cs"/>
          <w:b/>
          <w:bCs/>
          <w:rtl/>
        </w:rPr>
        <w:t xml:space="preserve">. </w:t>
      </w:r>
    </w:p>
    <w:p w14:paraId="25CACA15" w14:textId="69CC5F22" w:rsidR="000E448B" w:rsidRPr="006665F9" w:rsidRDefault="000E448B" w:rsidP="004A1B7F">
      <w:pPr>
        <w:pStyle w:val="a3"/>
        <w:widowControl w:val="0"/>
        <w:spacing w:after="120" w:line="480" w:lineRule="auto"/>
        <w:contextualSpacing/>
        <w:rPr>
          <w:rFonts w:ascii="David" w:hAnsi="David"/>
          <w:rtl/>
        </w:rPr>
      </w:pPr>
      <w:r w:rsidRPr="006665F9">
        <w:rPr>
          <w:rFonts w:ascii="David" w:hAnsi="David" w:hint="cs"/>
          <w:rtl/>
        </w:rPr>
        <w:t xml:space="preserve">יובהר כי המציע שיזכה במכרז יידרש להחליף את הספק הנוכחי באופן מידי בניהול רכש הספריות. על כן, בתקופת הביניים בין תחילת הפעלתו את הפרויקט לבין העלאתה לאוויר של המערכת הממוחשבת ותחילת שימוש בה </w:t>
      </w:r>
      <w:r w:rsidR="00A85D98" w:rsidRPr="006665F9">
        <w:rPr>
          <w:rFonts w:ascii="David" w:hAnsi="David"/>
          <w:rtl/>
        </w:rPr>
        <w:t>–</w:t>
      </w:r>
      <w:r w:rsidRPr="006665F9">
        <w:rPr>
          <w:rFonts w:ascii="David" w:hAnsi="David" w:hint="cs"/>
          <w:rtl/>
        </w:rPr>
        <w:t xml:space="preserve"> </w:t>
      </w:r>
      <w:r w:rsidR="00A85D98" w:rsidRPr="006665F9">
        <w:rPr>
          <w:rFonts w:ascii="David" w:hAnsi="David" w:hint="cs"/>
          <w:rtl/>
        </w:rPr>
        <w:t xml:space="preserve">על המציע לתעד באמצעים אחרים (גיליונות נתונים אלקטרוניים) את כלל הפעולות שיתבצעו במסגרת הפרויקט. </w:t>
      </w:r>
    </w:p>
    <w:p w14:paraId="4FD7C44D" w14:textId="7B348A7D" w:rsidR="006665F9" w:rsidRPr="006665F9" w:rsidRDefault="006665F9" w:rsidP="009B7361">
      <w:pPr>
        <w:pStyle w:val="a3"/>
        <w:widowControl w:val="0"/>
        <w:spacing w:after="120" w:line="480" w:lineRule="auto"/>
        <w:contextualSpacing/>
        <w:rPr>
          <w:rFonts w:ascii="David" w:hAnsi="David"/>
          <w:rtl/>
        </w:rPr>
      </w:pPr>
      <w:r w:rsidRPr="006665F9">
        <w:rPr>
          <w:rFonts w:ascii="David" w:hAnsi="David" w:hint="cs"/>
          <w:rtl/>
        </w:rPr>
        <w:t xml:space="preserve">כמו כן </w:t>
      </w:r>
      <w:r w:rsidRPr="006665F9">
        <w:rPr>
          <w:rFonts w:ascii="David" w:hAnsi="David"/>
          <w:rtl/>
        </w:rPr>
        <w:t>י</w:t>
      </w:r>
      <w:r w:rsidRPr="006665F9">
        <w:rPr>
          <w:rFonts w:ascii="David" w:hAnsi="David" w:hint="cs"/>
          <w:rtl/>
        </w:rPr>
        <w:t>ידרש הזוכה</w:t>
      </w:r>
      <w:r w:rsidRPr="006665F9">
        <w:rPr>
          <w:rFonts w:ascii="David" w:hAnsi="David"/>
          <w:rtl/>
        </w:rPr>
        <w:t xml:space="preserve"> גם להטמיע את כל התיעוד </w:t>
      </w:r>
      <w:r w:rsidRPr="006665F9">
        <w:rPr>
          <w:rFonts w:ascii="David" w:hAnsi="David" w:hint="cs"/>
          <w:rtl/>
        </w:rPr>
        <w:t xml:space="preserve">מהפעילות </w:t>
      </w:r>
      <w:r w:rsidRPr="006665F9">
        <w:rPr>
          <w:rFonts w:ascii="David" w:hAnsi="David"/>
          <w:rtl/>
        </w:rPr>
        <w:t xml:space="preserve">מתקופת הביניים בתוך המערכת הממוחשבת. נוסף לכך, בתקופת הביניים המציע יצטרך לספק ליחידה המקצועית את הדו"חות וסטטיסטיקת הבקרה בכל האמצעים שעומדים לרשותו (גיליונות אלקטרוניים כאלה ואחרים) וגם אותם </w:t>
      </w:r>
      <w:r w:rsidR="009B7361">
        <w:rPr>
          <w:rFonts w:ascii="David" w:hAnsi="David" w:hint="cs"/>
          <w:rtl/>
        </w:rPr>
        <w:t>יידרש</w:t>
      </w:r>
      <w:r w:rsidRPr="006665F9">
        <w:rPr>
          <w:rFonts w:ascii="David" w:hAnsi="David"/>
          <w:rtl/>
        </w:rPr>
        <w:t xml:space="preserve"> להטמיע בבוא העת, כשתוקם המערכת הממוחשבת.</w:t>
      </w:r>
    </w:p>
    <w:p w14:paraId="751505CC" w14:textId="26D64189" w:rsidR="00A85D98" w:rsidRPr="00A85D98" w:rsidRDefault="00A85D98" w:rsidP="004A1B7F">
      <w:pPr>
        <w:pStyle w:val="a3"/>
        <w:widowControl w:val="0"/>
        <w:numPr>
          <w:ilvl w:val="0"/>
          <w:numId w:val="25"/>
        </w:numPr>
        <w:spacing w:after="120" w:line="480" w:lineRule="auto"/>
        <w:contextualSpacing/>
        <w:rPr>
          <w:rFonts w:ascii="David" w:hAnsi="David"/>
        </w:rPr>
      </w:pPr>
      <w:r w:rsidRPr="004A1B7F">
        <w:rPr>
          <w:rFonts w:ascii="David" w:hAnsi="David" w:hint="cs"/>
          <w:u w:val="single"/>
          <w:rtl/>
        </w:rPr>
        <w:t>לעניין הניסיון הנדרש בתנאי הסף 6.2.</w:t>
      </w:r>
      <w:r w:rsidR="004A1B7F" w:rsidRPr="004A1B7F">
        <w:rPr>
          <w:rFonts w:ascii="David" w:hAnsi="David" w:hint="cs"/>
          <w:u w:val="single"/>
          <w:rtl/>
        </w:rPr>
        <w:t>3</w:t>
      </w:r>
      <w:r w:rsidRPr="00A85D98">
        <w:rPr>
          <w:rFonts w:ascii="David" w:hAnsi="David" w:hint="cs"/>
          <w:rtl/>
        </w:rPr>
        <w:t>:</w:t>
      </w:r>
    </w:p>
    <w:p w14:paraId="113D3DE9" w14:textId="662708F4" w:rsidR="004A1B7F" w:rsidRDefault="00A85D98" w:rsidP="00A120F3">
      <w:pPr>
        <w:pStyle w:val="a3"/>
        <w:widowControl w:val="0"/>
        <w:spacing w:after="120" w:line="480" w:lineRule="auto"/>
        <w:contextualSpacing/>
        <w:rPr>
          <w:rFonts w:ascii="David" w:hAnsi="David"/>
          <w:rtl/>
        </w:rPr>
      </w:pPr>
      <w:r>
        <w:rPr>
          <w:rFonts w:ascii="David" w:hAnsi="David" w:hint="cs"/>
          <w:rtl/>
        </w:rPr>
        <w:t>אין שינוי בתנאי הסף. הניסיון שייבחן הינו הנדרש בתנאי הסף בלבד.</w:t>
      </w:r>
      <w:r w:rsidR="004A1B7F">
        <w:rPr>
          <w:rFonts w:ascii="David" w:hAnsi="David" w:hint="cs"/>
          <w:rtl/>
        </w:rPr>
        <w:t xml:space="preserve"> בנספח ב'</w:t>
      </w:r>
      <w:r w:rsidR="00A120F3">
        <w:rPr>
          <w:rFonts w:ascii="David" w:hAnsi="David" w:hint="cs"/>
          <w:rtl/>
        </w:rPr>
        <w:t>2 סעיף 3</w:t>
      </w:r>
      <w:r w:rsidR="004A1B7F">
        <w:rPr>
          <w:rFonts w:ascii="David" w:hAnsi="David" w:hint="cs"/>
          <w:rtl/>
        </w:rPr>
        <w:t xml:space="preserve"> למסמכי המכרז יש לפרט </w:t>
      </w:r>
      <w:r w:rsidR="004A1B7F" w:rsidRPr="004A1B7F">
        <w:rPr>
          <w:rFonts w:ascii="David" w:hAnsi="David"/>
          <w:rtl/>
        </w:rPr>
        <w:t>את ניסיו</w:t>
      </w:r>
      <w:r w:rsidR="004A1B7F">
        <w:rPr>
          <w:rFonts w:ascii="David" w:hAnsi="David" w:hint="cs"/>
          <w:rtl/>
        </w:rPr>
        <w:t>ן המציע</w:t>
      </w:r>
      <w:r w:rsidR="004A1B7F" w:rsidRPr="004A1B7F">
        <w:rPr>
          <w:rFonts w:ascii="David" w:hAnsi="David"/>
          <w:rtl/>
        </w:rPr>
        <w:t xml:space="preserve"> </w:t>
      </w:r>
      <w:r w:rsidR="004A1B7F">
        <w:rPr>
          <w:rFonts w:ascii="David" w:hAnsi="David" w:hint="cs"/>
          <w:rtl/>
        </w:rPr>
        <w:t xml:space="preserve">בניהול </w:t>
      </w:r>
      <w:proofErr w:type="spellStart"/>
      <w:r w:rsidR="004A1B7F">
        <w:rPr>
          <w:rFonts w:ascii="David" w:hAnsi="David" w:hint="cs"/>
          <w:rtl/>
        </w:rPr>
        <w:t>פרויקטי</w:t>
      </w:r>
      <w:proofErr w:type="spellEnd"/>
      <w:r w:rsidR="004A1B7F">
        <w:rPr>
          <w:rFonts w:ascii="David" w:hAnsi="David" w:hint="cs"/>
          <w:rtl/>
        </w:rPr>
        <w:t xml:space="preserve"> רכש</w:t>
      </w:r>
      <w:r w:rsidR="005E7675">
        <w:rPr>
          <w:rFonts w:ascii="David" w:hAnsi="David"/>
          <w:rtl/>
        </w:rPr>
        <w:t xml:space="preserve">, </w:t>
      </w:r>
      <w:r w:rsidR="00A120F3">
        <w:rPr>
          <w:rFonts w:ascii="David" w:hAnsi="David" w:hint="cs"/>
          <w:rtl/>
        </w:rPr>
        <w:t>בהתאם לטבלאות בנספח ב'2</w:t>
      </w:r>
      <w:bookmarkStart w:id="2" w:name="_GoBack"/>
      <w:bookmarkEnd w:id="2"/>
      <w:r w:rsidR="00A120F3">
        <w:rPr>
          <w:rFonts w:ascii="David" w:hAnsi="David" w:hint="cs"/>
          <w:rtl/>
        </w:rPr>
        <w:t xml:space="preserve"> סעיף </w:t>
      </w:r>
      <w:r w:rsidR="005E7675">
        <w:rPr>
          <w:rFonts w:ascii="David" w:hAnsi="David" w:hint="cs"/>
          <w:rtl/>
        </w:rPr>
        <w:t>3 למסמכי המכרז.</w:t>
      </w:r>
    </w:p>
    <w:p w14:paraId="22C19F2C" w14:textId="6F23F6FD" w:rsidR="006665F9" w:rsidRDefault="006665F9" w:rsidP="006665F9">
      <w:pPr>
        <w:pStyle w:val="a3"/>
        <w:widowControl w:val="0"/>
        <w:numPr>
          <w:ilvl w:val="0"/>
          <w:numId w:val="25"/>
        </w:numPr>
        <w:spacing w:after="120" w:line="480" w:lineRule="auto"/>
        <w:contextualSpacing/>
        <w:rPr>
          <w:rFonts w:ascii="David" w:hAnsi="David"/>
          <w:u w:val="single"/>
        </w:rPr>
      </w:pPr>
      <w:r>
        <w:rPr>
          <w:rFonts w:ascii="David" w:hAnsi="David" w:hint="cs"/>
          <w:u w:val="single"/>
          <w:rtl/>
        </w:rPr>
        <w:t xml:space="preserve">לעניין </w:t>
      </w:r>
      <w:proofErr w:type="spellStart"/>
      <w:r>
        <w:rPr>
          <w:rFonts w:ascii="David" w:hAnsi="David" w:hint="cs"/>
          <w:u w:val="single"/>
          <w:rtl/>
        </w:rPr>
        <w:t>איפיון</w:t>
      </w:r>
      <w:proofErr w:type="spellEnd"/>
      <w:r>
        <w:rPr>
          <w:rFonts w:ascii="David" w:hAnsi="David" w:hint="cs"/>
          <w:u w:val="single"/>
          <w:rtl/>
        </w:rPr>
        <w:t xml:space="preserve"> המערכת הממוחשבת הקיימת</w:t>
      </w:r>
      <w:r w:rsidR="00D23F2C">
        <w:rPr>
          <w:rFonts w:ascii="David" w:hAnsi="David" w:hint="cs"/>
          <w:u w:val="single"/>
          <w:rtl/>
        </w:rPr>
        <w:t xml:space="preserve"> ומדריך למשתמש</w:t>
      </w:r>
      <w:r>
        <w:rPr>
          <w:rFonts w:ascii="David" w:hAnsi="David" w:hint="cs"/>
          <w:u w:val="single"/>
          <w:rtl/>
        </w:rPr>
        <w:t>:</w:t>
      </w:r>
    </w:p>
    <w:p w14:paraId="0349D332" w14:textId="1455A309" w:rsidR="00FD6E4A" w:rsidRPr="00FD6E4A" w:rsidRDefault="00D23F2C" w:rsidP="00D23F2C">
      <w:pPr>
        <w:pStyle w:val="a3"/>
        <w:widowControl w:val="0"/>
        <w:spacing w:after="120" w:line="480" w:lineRule="auto"/>
        <w:contextualSpacing/>
        <w:rPr>
          <w:rFonts w:ascii="David" w:hAnsi="David"/>
          <w:rtl/>
        </w:rPr>
      </w:pPr>
      <w:r>
        <w:rPr>
          <w:rFonts w:ascii="David" w:hAnsi="David" w:hint="cs"/>
          <w:rtl/>
        </w:rPr>
        <w:t xml:space="preserve">בנוסף למסמך אפיון המערכת, ישנו 'מדריך למשתמש' המפרט את תהליכי העבודה. </w:t>
      </w:r>
      <w:r w:rsidR="00FD6E4A">
        <w:rPr>
          <w:rFonts w:ascii="David" w:hAnsi="David" w:hint="cs"/>
          <w:rtl/>
        </w:rPr>
        <w:t>על מצ</w:t>
      </w:r>
      <w:r>
        <w:rPr>
          <w:rFonts w:ascii="David" w:hAnsi="David" w:hint="cs"/>
          <w:rtl/>
        </w:rPr>
        <w:t xml:space="preserve">יעים המבקשים לקבל מדריך זה </w:t>
      </w:r>
      <w:r w:rsidR="00FD6E4A" w:rsidRPr="00FD6E4A">
        <w:rPr>
          <w:rFonts w:ascii="David" w:hAnsi="David"/>
          <w:rtl/>
        </w:rPr>
        <w:t xml:space="preserve">לפנות למחלקה לספריות בכתובת הדוא"ל: </w:t>
      </w:r>
    </w:p>
    <w:p w14:paraId="54EF5C93" w14:textId="4237CFB9" w:rsidR="006665F9" w:rsidRPr="006665F9" w:rsidRDefault="00FD6E4A" w:rsidP="00FD6E4A">
      <w:pPr>
        <w:pStyle w:val="a3"/>
        <w:widowControl w:val="0"/>
        <w:spacing w:after="120" w:line="480" w:lineRule="auto"/>
        <w:contextualSpacing/>
        <w:rPr>
          <w:rFonts w:ascii="David" w:hAnsi="David"/>
          <w:rtl/>
        </w:rPr>
      </w:pPr>
      <w:r w:rsidRPr="00FD6E4A">
        <w:rPr>
          <w:rFonts w:ascii="David" w:hAnsi="David"/>
        </w:rPr>
        <w:t>magi@most.gov.il</w:t>
      </w:r>
    </w:p>
    <w:p w14:paraId="2BAD90C8" w14:textId="57172AA6" w:rsidR="006122B6" w:rsidRPr="004A1B7F" w:rsidRDefault="004A1B7F" w:rsidP="004A1B7F">
      <w:pPr>
        <w:pStyle w:val="a3"/>
        <w:widowControl w:val="0"/>
        <w:spacing w:after="120" w:line="480" w:lineRule="auto"/>
        <w:contextualSpacing/>
        <w:jc w:val="center"/>
        <w:rPr>
          <w:rFonts w:ascii="David" w:hAnsi="David"/>
          <w:b/>
          <w:bCs/>
          <w:sz w:val="28"/>
          <w:szCs w:val="28"/>
          <w:u w:val="single"/>
        </w:rPr>
      </w:pPr>
      <w:r w:rsidRPr="004A1B7F">
        <w:rPr>
          <w:rFonts w:ascii="David" w:hAnsi="David" w:hint="cs"/>
          <w:b/>
          <w:bCs/>
          <w:sz w:val="28"/>
          <w:szCs w:val="28"/>
          <w:rtl/>
        </w:rPr>
        <w:t>על כלל המציעים לאשר קבלת מסמך זה בדוא"ל חוזר</w:t>
      </w:r>
      <w:r w:rsidR="00514A16" w:rsidRPr="004A1B7F">
        <w:rPr>
          <w:rFonts w:ascii="David" w:hAnsi="David"/>
          <w:b/>
          <w:bCs/>
          <w:sz w:val="28"/>
          <w:szCs w:val="28"/>
          <w:rtl/>
        </w:rPr>
        <w:t xml:space="preserve"> </w:t>
      </w:r>
      <w:r w:rsidRPr="004A1B7F">
        <w:rPr>
          <w:rFonts w:ascii="David" w:hAnsi="David" w:hint="cs"/>
          <w:b/>
          <w:bCs/>
          <w:sz w:val="28"/>
          <w:szCs w:val="28"/>
          <w:rtl/>
        </w:rPr>
        <w:t>לכתו</w:t>
      </w:r>
      <w:r w:rsidR="00374F5C" w:rsidRPr="004A1B7F">
        <w:rPr>
          <w:rFonts w:ascii="David" w:hAnsi="David"/>
          <w:b/>
          <w:bCs/>
          <w:sz w:val="28"/>
          <w:szCs w:val="28"/>
          <w:rtl/>
        </w:rPr>
        <w:t xml:space="preserve">בת </w:t>
      </w:r>
      <w:hyperlink r:id="rId8" w:history="1">
        <w:r w:rsidR="00514A16" w:rsidRPr="004A1B7F">
          <w:rPr>
            <w:rStyle w:val="Hyperlink"/>
            <w:rFonts w:ascii="David" w:hAnsi="David"/>
            <w:b/>
            <w:bCs/>
            <w:sz w:val="28"/>
            <w:szCs w:val="28"/>
            <w:rtl/>
          </w:rPr>
          <w:t>:</w:t>
        </w:r>
        <w:hyperlink r:id="rId9" w:history="1">
          <w:r w:rsidR="00EE68ED" w:rsidRPr="004A1B7F">
            <w:rPr>
              <w:rStyle w:val="Hyperlink"/>
              <w:rFonts w:ascii="David" w:hAnsi="David"/>
              <w:b/>
              <w:bCs/>
              <w:sz w:val="28"/>
              <w:szCs w:val="28"/>
            </w:rPr>
            <w:t>ronitaf@most.gov.il</w:t>
          </w:r>
        </w:hyperlink>
      </w:hyperlink>
      <w:r w:rsidRPr="004A1B7F">
        <w:rPr>
          <w:rFonts w:ascii="David" w:hAnsi="David" w:hint="cs"/>
          <w:b/>
          <w:bCs/>
          <w:sz w:val="28"/>
          <w:szCs w:val="28"/>
          <w:rtl/>
        </w:rPr>
        <w:t>.</w:t>
      </w:r>
    </w:p>
    <w:p w14:paraId="3C9819F4" w14:textId="77777777" w:rsidR="006122B6" w:rsidRPr="000E448B" w:rsidRDefault="006122B6" w:rsidP="004A1B7F">
      <w:pPr>
        <w:spacing w:after="120" w:line="480" w:lineRule="auto"/>
        <w:jc w:val="both"/>
        <w:rPr>
          <w:rFonts w:ascii="David" w:hAnsi="David" w:cs="David"/>
          <w:sz w:val="24"/>
          <w:szCs w:val="24"/>
        </w:rPr>
      </w:pPr>
    </w:p>
    <w:sectPr w:rsidR="006122B6" w:rsidRPr="000E448B" w:rsidSect="00E74088">
      <w:headerReference w:type="default" r:id="rId10"/>
      <w:pgSz w:w="11906" w:h="16838"/>
      <w:pgMar w:top="1440" w:right="1133" w:bottom="1440" w:left="709"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73CA0F" w14:textId="77777777" w:rsidR="00201737" w:rsidRDefault="00201737" w:rsidP="00042AAE">
      <w:pPr>
        <w:spacing w:after="0" w:line="240" w:lineRule="auto"/>
      </w:pPr>
      <w:r>
        <w:separator/>
      </w:r>
    </w:p>
  </w:endnote>
  <w:endnote w:type="continuationSeparator" w:id="0">
    <w:p w14:paraId="4530393C" w14:textId="77777777" w:rsidR="00201737" w:rsidRDefault="00201737" w:rsidP="00042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9D5E2" w14:textId="77777777" w:rsidR="00201737" w:rsidRDefault="00201737" w:rsidP="00042AAE">
      <w:pPr>
        <w:spacing w:after="0" w:line="240" w:lineRule="auto"/>
      </w:pPr>
      <w:r>
        <w:separator/>
      </w:r>
    </w:p>
  </w:footnote>
  <w:footnote w:type="continuationSeparator" w:id="0">
    <w:p w14:paraId="53A9B6CC" w14:textId="77777777" w:rsidR="00201737" w:rsidRDefault="00201737" w:rsidP="00042A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64EFF" w14:textId="63733DDD" w:rsidR="00042AAE" w:rsidRDefault="00042AAE">
    <w:pPr>
      <w:pStyle w:val="ad"/>
    </w:pPr>
    <w:r w:rsidRPr="0046187C">
      <w:rPr>
        <w:rFonts w:ascii="David" w:eastAsia="Times New Roman" w:hAnsi="David"/>
        <w:noProof/>
        <w:sz w:val="24"/>
      </w:rPr>
      <w:drawing>
        <wp:anchor distT="0" distB="0" distL="114300" distR="114300" simplePos="0" relativeHeight="251659264" behindDoc="0" locked="0" layoutInCell="1" allowOverlap="1" wp14:anchorId="5719361A" wp14:editId="33EFCAD4">
          <wp:simplePos x="0" y="0"/>
          <wp:positionH relativeFrom="column">
            <wp:posOffset>2684145</wp:posOffset>
          </wp:positionH>
          <wp:positionV relativeFrom="paragraph">
            <wp:posOffset>-229235</wp:posOffset>
          </wp:positionV>
          <wp:extent cx="1141095" cy="609600"/>
          <wp:effectExtent l="0" t="0" r="1905" b="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1141095"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15:restartNumberingAfterBreak="0">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15:restartNumberingAfterBreak="0">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15:restartNumberingAfterBreak="0">
    <w:nsid w:val="217B1C7C"/>
    <w:multiLevelType w:val="hybridMultilevel"/>
    <w:tmpl w:val="1DF0FBEC"/>
    <w:lvl w:ilvl="0" w:tplc="2AC06974">
      <w:start w:val="1"/>
      <w:numFmt w:val="decimal"/>
      <w:lvlText w:val="%1."/>
      <w:lvlJc w:val="left"/>
      <w:pPr>
        <w:ind w:left="1112" w:hanging="360"/>
      </w:pPr>
      <w:rPr>
        <w:rFonts w:hint="default"/>
        <w:sz w:val="24"/>
      </w:rPr>
    </w:lvl>
    <w:lvl w:ilvl="1" w:tplc="04090019" w:tentative="1">
      <w:start w:val="1"/>
      <w:numFmt w:val="lowerLetter"/>
      <w:lvlText w:val="%2."/>
      <w:lvlJc w:val="left"/>
      <w:pPr>
        <w:ind w:left="1832" w:hanging="360"/>
      </w:pPr>
    </w:lvl>
    <w:lvl w:ilvl="2" w:tplc="0409001B" w:tentative="1">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11"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2D6A66C9"/>
    <w:multiLevelType w:val="multilevel"/>
    <w:tmpl w:val="866ED252"/>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7"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261309"/>
    <w:multiLevelType w:val="multilevel"/>
    <w:tmpl w:val="10A03A3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4."/>
      <w:lvlJc w:val="left"/>
      <w:pPr>
        <w:tabs>
          <w:tab w:val="num" w:pos="1956"/>
        </w:tabs>
        <w:ind w:left="533" w:firstLine="1026"/>
      </w:pPr>
      <w:rPr>
        <w:rFonts w:ascii="Calibri" w:eastAsia="Calibri" w:hAnsi="Calibri" w:cs="David"/>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9"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15:restartNumberingAfterBreak="0">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2"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3"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5"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7"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30" w15:restartNumberingAfterBreak="0">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31"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4"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6" w15:restartNumberingAfterBreak="0">
    <w:nsid w:val="661F7783"/>
    <w:multiLevelType w:val="hybridMultilevel"/>
    <w:tmpl w:val="33325EE4"/>
    <w:lvl w:ilvl="0" w:tplc="C2469FC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9" w15:restartNumberingAfterBreak="0">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40" w15:restartNumberingAfterBreak="0">
    <w:nsid w:val="73B65F65"/>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41" w15:restartNumberingAfterBreak="0">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70014B3"/>
    <w:multiLevelType w:val="hybridMultilevel"/>
    <w:tmpl w:val="1D768C9A"/>
    <w:lvl w:ilvl="0" w:tplc="0409000F">
      <w:start w:val="1"/>
      <w:numFmt w:val="decimal"/>
      <w:lvlText w:val="%1."/>
      <w:lvlJc w:val="left"/>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start w:val="1"/>
      <w:numFmt w:val="decimal"/>
      <w:lvlText w:val="%4."/>
      <w:lvlJc w:val="left"/>
      <w:pPr>
        <w:ind w:left="5760" w:hanging="360"/>
      </w:pPr>
    </w:lvl>
    <w:lvl w:ilvl="4" w:tplc="04090019">
      <w:start w:val="1"/>
      <w:numFmt w:val="lowerLetter"/>
      <w:lvlText w:val="%5."/>
      <w:lvlJc w:val="left"/>
      <w:pPr>
        <w:ind w:left="6480" w:hanging="360"/>
      </w:pPr>
    </w:lvl>
    <w:lvl w:ilvl="5" w:tplc="0409001B">
      <w:start w:val="1"/>
      <w:numFmt w:val="lowerRoman"/>
      <w:lvlText w:val="%6."/>
      <w:lvlJc w:val="right"/>
      <w:pPr>
        <w:ind w:left="7200" w:hanging="180"/>
      </w:pPr>
    </w:lvl>
    <w:lvl w:ilvl="6" w:tplc="0409000F">
      <w:start w:val="1"/>
      <w:numFmt w:val="decimal"/>
      <w:lvlText w:val="%7."/>
      <w:lvlJc w:val="left"/>
      <w:pPr>
        <w:ind w:left="7920" w:hanging="360"/>
      </w:pPr>
    </w:lvl>
    <w:lvl w:ilvl="7" w:tplc="04090019">
      <w:start w:val="1"/>
      <w:numFmt w:val="lowerLetter"/>
      <w:lvlText w:val="%8."/>
      <w:lvlJc w:val="left"/>
      <w:pPr>
        <w:ind w:left="8640" w:hanging="360"/>
      </w:pPr>
    </w:lvl>
    <w:lvl w:ilvl="8" w:tplc="0409001B">
      <w:start w:val="1"/>
      <w:numFmt w:val="lowerRoman"/>
      <w:lvlText w:val="%9."/>
      <w:lvlJc w:val="right"/>
      <w:pPr>
        <w:ind w:left="9360" w:hanging="180"/>
      </w:pPr>
    </w:lvl>
  </w:abstractNum>
  <w:abstractNum w:abstractNumId="43" w15:restartNumberingAfterBreak="0">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1"/>
  </w:num>
  <w:num w:numId="2">
    <w:abstractNumId w:val="31"/>
  </w:num>
  <w:num w:numId="3">
    <w:abstractNumId w:val="34"/>
  </w:num>
  <w:num w:numId="4">
    <w:abstractNumId w:val="20"/>
  </w:num>
  <w:num w:numId="5">
    <w:abstractNumId w:val="8"/>
  </w:num>
  <w:num w:numId="6">
    <w:abstractNumId w:val="33"/>
  </w:num>
  <w:num w:numId="7">
    <w:abstractNumId w:val="32"/>
  </w:num>
  <w:num w:numId="8">
    <w:abstractNumId w:val="27"/>
  </w:num>
  <w:num w:numId="9">
    <w:abstractNumId w:val="1"/>
  </w:num>
  <w:num w:numId="10">
    <w:abstractNumId w:val="5"/>
  </w:num>
  <w:num w:numId="11">
    <w:abstractNumId w:val="3"/>
  </w:num>
  <w:num w:numId="12">
    <w:abstractNumId w:val="26"/>
  </w:num>
  <w:num w:numId="13">
    <w:abstractNumId w:val="19"/>
  </w:num>
  <w:num w:numId="14">
    <w:abstractNumId w:val="37"/>
  </w:num>
  <w:num w:numId="15">
    <w:abstractNumId w:val="12"/>
  </w:num>
  <w:num w:numId="16">
    <w:abstractNumId w:val="15"/>
  </w:num>
  <w:num w:numId="17">
    <w:abstractNumId w:val="2"/>
  </w:num>
  <w:num w:numId="18">
    <w:abstractNumId w:val="17"/>
  </w:num>
  <w:num w:numId="19">
    <w:abstractNumId w:val="22"/>
  </w:num>
  <w:num w:numId="20">
    <w:abstractNumId w:val="14"/>
  </w:num>
  <w:num w:numId="21">
    <w:abstractNumId w:val="25"/>
  </w:num>
  <w:num w:numId="22">
    <w:abstractNumId w:val="28"/>
  </w:num>
  <w:num w:numId="23">
    <w:abstractNumId w:val="23"/>
  </w:num>
  <w:num w:numId="24">
    <w:abstractNumId w:val="13"/>
  </w:num>
  <w:num w:numId="25">
    <w:abstractNumId w:val="36"/>
  </w:num>
  <w:num w:numId="26">
    <w:abstractNumId w:val="9"/>
  </w:num>
  <w:num w:numId="27">
    <w:abstractNumId w:val="41"/>
  </w:num>
  <w:num w:numId="28">
    <w:abstractNumId w:val="24"/>
  </w:num>
  <w:num w:numId="29">
    <w:abstractNumId w:val="0"/>
  </w:num>
  <w:num w:numId="30">
    <w:abstractNumId w:val="39"/>
  </w:num>
  <w:num w:numId="31">
    <w:abstractNumId w:val="16"/>
  </w:num>
  <w:num w:numId="32">
    <w:abstractNumId w:val="38"/>
  </w:num>
  <w:num w:numId="33">
    <w:abstractNumId w:val="30"/>
  </w:num>
  <w:num w:numId="34">
    <w:abstractNumId w:val="21"/>
  </w:num>
  <w:num w:numId="35">
    <w:abstractNumId w:val="4"/>
  </w:num>
  <w:num w:numId="36">
    <w:abstractNumId w:val="29"/>
  </w:num>
  <w:num w:numId="37">
    <w:abstractNumId w:val="7"/>
  </w:num>
  <w:num w:numId="38">
    <w:abstractNumId w:val="35"/>
  </w:num>
  <w:num w:numId="39">
    <w:abstractNumId w:val="6"/>
  </w:num>
  <w:num w:numId="40">
    <w:abstractNumId w:val="43"/>
  </w:num>
  <w:num w:numId="41">
    <w:abstractNumId w:val="1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2">
    <w:abstractNumId w:val="18"/>
    <w:lvlOverride w:ilvl="0">
      <w:lvl w:ilvl="0">
        <w:start w:val="1"/>
        <w:numFmt w:val="decimal"/>
        <w:lvlText w:val="%1."/>
        <w:lvlJc w:val="left"/>
        <w:pPr>
          <w:ind w:left="360" w:hanging="360"/>
        </w:pPr>
      </w:lvl>
    </w:lvlOverride>
    <w:lvlOverride w:ilvl="1">
      <w:lvl w:ilvl="1">
        <w:start w:val="1"/>
        <w:numFmt w:val="decimal"/>
        <w:lvlText w:val="%1.%2."/>
        <w:lvlJc w:val="left"/>
        <w:pPr>
          <w:ind w:left="1361" w:hanging="720"/>
        </w:pPr>
        <w:rPr>
          <w:b w:val="0"/>
          <w:bCs w:val="0"/>
          <w:lang w:bidi="he-IL"/>
        </w:rPr>
      </w:lvl>
    </w:lvlOverride>
    <w:lvlOverride w:ilvl="2">
      <w:lvl w:ilvl="2">
        <w:start w:val="1"/>
        <w:numFmt w:val="decimal"/>
        <w:lvlText w:val="%1.%2.%3."/>
        <w:lvlJc w:val="left"/>
        <w:pPr>
          <w:ind w:left="2325" w:hanging="964"/>
        </w:pPr>
        <w:rPr>
          <w:b w:val="0"/>
          <w:bCs w:val="0"/>
        </w:rPr>
      </w:lvl>
    </w:lvlOverride>
    <w:lvlOverride w:ilvl="3">
      <w:lvl w:ilvl="3">
        <w:start w:val="1"/>
        <w:numFmt w:val="decimal"/>
        <w:lvlText w:val="%1.%2.%3.%4."/>
        <w:lvlJc w:val="left"/>
        <w:pPr>
          <w:ind w:left="3402" w:hanging="1321"/>
        </w:pPr>
        <w:rPr>
          <w:rFonts w:ascii="Calibri" w:eastAsia="Calibri" w:hAnsi="Calibri" w:cs="David"/>
          <w:b w:val="0"/>
          <w:bCs w:val="0"/>
        </w:rPr>
      </w:lvl>
    </w:lvlOverride>
    <w:lvlOverride w:ilvl="4">
      <w:lvl w:ilvl="4">
        <w:start w:val="1"/>
        <w:numFmt w:val="decimal"/>
        <w:lvlText w:val="%1.%2.%3.%4.%5."/>
        <w:lvlJc w:val="left"/>
        <w:pPr>
          <w:ind w:left="2232" w:hanging="792"/>
        </w:pPr>
        <w:rPr>
          <w:rFonts w:ascii="Symbol" w:hAnsi="Symbol" w:hint="default"/>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10"/>
  </w:num>
  <w:num w:numId="46">
    <w:abstractNumId w:val="18"/>
  </w:num>
  <w:num w:numId="47">
    <w:abstractNumId w:val="1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b w:val="0"/>
          <w:bCs w:val="0"/>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42AAE"/>
    <w:rsid w:val="000A67EA"/>
    <w:rsid w:val="000E448B"/>
    <w:rsid w:val="001276E1"/>
    <w:rsid w:val="001472EA"/>
    <w:rsid w:val="00161A1E"/>
    <w:rsid w:val="00163E68"/>
    <w:rsid w:val="001B66B9"/>
    <w:rsid w:val="00201737"/>
    <w:rsid w:val="00207673"/>
    <w:rsid w:val="00232D99"/>
    <w:rsid w:val="00282239"/>
    <w:rsid w:val="002B4593"/>
    <w:rsid w:val="002D7E0F"/>
    <w:rsid w:val="002F24E1"/>
    <w:rsid w:val="003522DD"/>
    <w:rsid w:val="00373FAC"/>
    <w:rsid w:val="00374F5C"/>
    <w:rsid w:val="003958C3"/>
    <w:rsid w:val="00396BA1"/>
    <w:rsid w:val="004322DD"/>
    <w:rsid w:val="004326B8"/>
    <w:rsid w:val="00460EFF"/>
    <w:rsid w:val="00465291"/>
    <w:rsid w:val="004A1B7F"/>
    <w:rsid w:val="004D4A47"/>
    <w:rsid w:val="00514A16"/>
    <w:rsid w:val="00531385"/>
    <w:rsid w:val="00535A2C"/>
    <w:rsid w:val="00550680"/>
    <w:rsid w:val="00561C78"/>
    <w:rsid w:val="005A69B4"/>
    <w:rsid w:val="005B5E2F"/>
    <w:rsid w:val="005E183F"/>
    <w:rsid w:val="005E7675"/>
    <w:rsid w:val="006122B6"/>
    <w:rsid w:val="00647819"/>
    <w:rsid w:val="006665F9"/>
    <w:rsid w:val="006838F8"/>
    <w:rsid w:val="006B058D"/>
    <w:rsid w:val="006D3CEF"/>
    <w:rsid w:val="006D3FF6"/>
    <w:rsid w:val="006F3C91"/>
    <w:rsid w:val="00705025"/>
    <w:rsid w:val="00725E29"/>
    <w:rsid w:val="00740D76"/>
    <w:rsid w:val="007501CF"/>
    <w:rsid w:val="00762F78"/>
    <w:rsid w:val="007725AB"/>
    <w:rsid w:val="007813B8"/>
    <w:rsid w:val="007A0447"/>
    <w:rsid w:val="007E6C9F"/>
    <w:rsid w:val="00814FA1"/>
    <w:rsid w:val="008952AA"/>
    <w:rsid w:val="008C6CFE"/>
    <w:rsid w:val="00902E94"/>
    <w:rsid w:val="0091427D"/>
    <w:rsid w:val="00947F81"/>
    <w:rsid w:val="009828BB"/>
    <w:rsid w:val="009858DE"/>
    <w:rsid w:val="009A17EF"/>
    <w:rsid w:val="009A54A2"/>
    <w:rsid w:val="009B7361"/>
    <w:rsid w:val="009C0F8E"/>
    <w:rsid w:val="009C2336"/>
    <w:rsid w:val="009E3666"/>
    <w:rsid w:val="009E6EA6"/>
    <w:rsid w:val="00A0078B"/>
    <w:rsid w:val="00A117FB"/>
    <w:rsid w:val="00A120F3"/>
    <w:rsid w:val="00A431F4"/>
    <w:rsid w:val="00A85D98"/>
    <w:rsid w:val="00A90FE1"/>
    <w:rsid w:val="00A91ABC"/>
    <w:rsid w:val="00AD0253"/>
    <w:rsid w:val="00AD5D64"/>
    <w:rsid w:val="00AD6DC9"/>
    <w:rsid w:val="00B034CE"/>
    <w:rsid w:val="00B107B7"/>
    <w:rsid w:val="00B15117"/>
    <w:rsid w:val="00B21E27"/>
    <w:rsid w:val="00B313AA"/>
    <w:rsid w:val="00B4162A"/>
    <w:rsid w:val="00B653A0"/>
    <w:rsid w:val="00B80092"/>
    <w:rsid w:val="00B903F3"/>
    <w:rsid w:val="00BA5EF5"/>
    <w:rsid w:val="00C10FEF"/>
    <w:rsid w:val="00C436EA"/>
    <w:rsid w:val="00C67BEB"/>
    <w:rsid w:val="00C71FE6"/>
    <w:rsid w:val="00D140F6"/>
    <w:rsid w:val="00D14988"/>
    <w:rsid w:val="00D23F2C"/>
    <w:rsid w:val="00D41AF7"/>
    <w:rsid w:val="00D5057C"/>
    <w:rsid w:val="00E16FA4"/>
    <w:rsid w:val="00E17453"/>
    <w:rsid w:val="00E44B88"/>
    <w:rsid w:val="00E55EBE"/>
    <w:rsid w:val="00E74088"/>
    <w:rsid w:val="00EA17DB"/>
    <w:rsid w:val="00EE68ED"/>
    <w:rsid w:val="00F352B4"/>
    <w:rsid w:val="00F736F3"/>
    <w:rsid w:val="00FC29BB"/>
    <w:rsid w:val="00FD6E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2C840"/>
  <w15:docId w15:val="{B93E6400-2882-4F46-B788-80189BA67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 w:type="paragraph" w:customStyle="1" w:styleId="ac">
    <w:name w:val="פסקה א"/>
    <w:basedOn w:val="a"/>
    <w:uiPriority w:val="99"/>
    <w:rsid w:val="008C6CF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d">
    <w:name w:val="header"/>
    <w:basedOn w:val="a"/>
    <w:link w:val="ae"/>
    <w:uiPriority w:val="99"/>
    <w:unhideWhenUsed/>
    <w:rsid w:val="00042AAE"/>
    <w:pPr>
      <w:tabs>
        <w:tab w:val="center" w:pos="4153"/>
        <w:tab w:val="right" w:pos="8306"/>
      </w:tabs>
      <w:spacing w:after="0" w:line="240" w:lineRule="auto"/>
    </w:pPr>
  </w:style>
  <w:style w:type="character" w:customStyle="1" w:styleId="ae">
    <w:name w:val="כותרת עליונה תו"/>
    <w:basedOn w:val="a0"/>
    <w:link w:val="ad"/>
    <w:uiPriority w:val="99"/>
    <w:rsid w:val="00042AAE"/>
  </w:style>
  <w:style w:type="paragraph" w:styleId="af">
    <w:name w:val="footer"/>
    <w:basedOn w:val="a"/>
    <w:link w:val="af0"/>
    <w:uiPriority w:val="99"/>
    <w:unhideWhenUsed/>
    <w:rsid w:val="00042AAE"/>
    <w:pPr>
      <w:tabs>
        <w:tab w:val="center" w:pos="4153"/>
        <w:tab w:val="right" w:pos="8306"/>
      </w:tabs>
      <w:spacing w:after="0" w:line="240" w:lineRule="auto"/>
    </w:pPr>
  </w:style>
  <w:style w:type="character" w:customStyle="1" w:styleId="af0">
    <w:name w:val="כותרת תחתונה תו"/>
    <w:basedOn w:val="a0"/>
    <w:link w:val="af"/>
    <w:uiPriority w:val="99"/>
    <w:rsid w:val="00042AAE"/>
  </w:style>
  <w:style w:type="table" w:customStyle="1" w:styleId="11">
    <w:name w:val="רשת טבלה1"/>
    <w:basedOn w:val="a1"/>
    <w:next w:val="af1"/>
    <w:uiPriority w:val="59"/>
    <w:rsid w:val="006665F9"/>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1">
    <w:name w:val="Table Grid"/>
    <w:basedOn w:val="a1"/>
    <w:uiPriority w:val="59"/>
    <w:rsid w:val="006665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201678">
      <w:bodyDiv w:val="1"/>
      <w:marLeft w:val="0"/>
      <w:marRight w:val="0"/>
      <w:marTop w:val="0"/>
      <w:marBottom w:val="0"/>
      <w:divBdr>
        <w:top w:val="none" w:sz="0" w:space="0" w:color="auto"/>
        <w:left w:val="none" w:sz="0" w:space="0" w:color="auto"/>
        <w:bottom w:val="none" w:sz="0" w:space="0" w:color="auto"/>
        <w:right w:val="none" w:sz="0" w:space="0" w:color="auto"/>
      </w:divBdr>
    </w:div>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952321614">
      <w:bodyDiv w:val="1"/>
      <w:marLeft w:val="0"/>
      <w:marRight w:val="0"/>
      <w:marTop w:val="0"/>
      <w:marBottom w:val="0"/>
      <w:divBdr>
        <w:top w:val="none" w:sz="0" w:space="0" w:color="auto"/>
        <w:left w:val="none" w:sz="0" w:space="0" w:color="auto"/>
        <w:bottom w:val="none" w:sz="0" w:space="0" w:color="auto"/>
        <w:right w:val="none" w:sz="0" w:space="0" w:color="auto"/>
      </w:divBdr>
    </w:div>
    <w:div w:id="983583900">
      <w:bodyDiv w:val="1"/>
      <w:marLeft w:val="0"/>
      <w:marRight w:val="0"/>
      <w:marTop w:val="0"/>
      <w:marBottom w:val="0"/>
      <w:divBdr>
        <w:top w:val="none" w:sz="0" w:space="0" w:color="auto"/>
        <w:left w:val="none" w:sz="0" w:space="0" w:color="auto"/>
        <w:bottom w:val="none" w:sz="0" w:space="0" w:color="auto"/>
        <w:right w:val="none" w:sz="0" w:space="0" w:color="auto"/>
      </w:divBdr>
    </w:div>
    <w:div w:id="1005548210">
      <w:bodyDiv w:val="1"/>
      <w:marLeft w:val="0"/>
      <w:marRight w:val="0"/>
      <w:marTop w:val="0"/>
      <w:marBottom w:val="0"/>
      <w:divBdr>
        <w:top w:val="none" w:sz="0" w:space="0" w:color="auto"/>
        <w:left w:val="none" w:sz="0" w:space="0" w:color="auto"/>
        <w:bottom w:val="none" w:sz="0" w:space="0" w:color="auto"/>
        <w:right w:val="none" w:sz="0" w:space="0" w:color="auto"/>
      </w:divBdr>
      <w:divsChild>
        <w:div w:id="589125673">
          <w:marLeft w:val="0"/>
          <w:marRight w:val="0"/>
          <w:marTop w:val="0"/>
          <w:marBottom w:val="0"/>
          <w:divBdr>
            <w:top w:val="none" w:sz="0" w:space="0" w:color="auto"/>
            <w:left w:val="none" w:sz="0" w:space="0" w:color="auto"/>
            <w:bottom w:val="none" w:sz="0" w:space="0" w:color="auto"/>
            <w:right w:val="none" w:sz="0" w:space="0" w:color="auto"/>
          </w:divBdr>
          <w:divsChild>
            <w:div w:id="192506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jectsela@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A41B74-A58C-426D-B4C3-F4FA12D9E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307</Words>
  <Characters>1539</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Ronit Aflalo</cp:lastModifiedBy>
  <cp:revision>9</cp:revision>
  <cp:lastPrinted>2019-05-06T09:30:00Z</cp:lastPrinted>
  <dcterms:created xsi:type="dcterms:W3CDTF">2019-05-06T11:57:00Z</dcterms:created>
  <dcterms:modified xsi:type="dcterms:W3CDTF">2019-07-01T07:51:00Z</dcterms:modified>
</cp:coreProperties>
</file>